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Ю.В. Яковлев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proofErr w:type="spellStart"/>
      <w:r w:rsidRPr="009B719A">
        <w:rPr>
          <w:rFonts w:ascii="Times New Roman" w:hAnsi="Times New Roman"/>
          <w:szCs w:val="24"/>
        </w:rPr>
        <w:t>инициалы</w:t>
      </w:r>
      <w:proofErr w:type="gramStart"/>
      <w:r>
        <w:rPr>
          <w:rFonts w:ascii="Times New Roman" w:hAnsi="Times New Roman"/>
          <w:szCs w:val="24"/>
        </w:rPr>
        <w:t>,ф</w:t>
      </w:r>
      <w:proofErr w:type="gramEnd"/>
      <w:r>
        <w:rPr>
          <w:rFonts w:ascii="Times New Roman" w:hAnsi="Times New Roman"/>
          <w:szCs w:val="24"/>
        </w:rPr>
        <w:t>амилия</w:t>
      </w:r>
      <w:proofErr w:type="spellEnd"/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C667C4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9474BC">
        <w:rPr>
          <w:sz w:val="24"/>
          <w:szCs w:val="24"/>
          <w:u w:val="none"/>
        </w:rPr>
        <w:t xml:space="preserve">  камеральных проверок №</w:t>
      </w:r>
      <w:r w:rsidR="009474BC" w:rsidRPr="00D135B7">
        <w:rPr>
          <w:sz w:val="24"/>
          <w:szCs w:val="24"/>
          <w:u w:val="none"/>
        </w:rPr>
        <w:t>2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667C4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C667C4">
        <w:rPr>
          <w:rFonts w:ascii="Times New Roman" w:hAnsi="Times New Roman"/>
          <w:sz w:val="24"/>
          <w:szCs w:val="24"/>
        </w:rPr>
        <w:t>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proofErr w:type="gramStart"/>
      <w:r w:rsidR="007C5DD8" w:rsidRPr="00A14492">
        <w:rPr>
          <w:rFonts w:ascii="Times New Roman" w:hAnsi="Times New Roman" w:cs="Times New Roman"/>
          <w:sz w:val="24"/>
          <w:szCs w:val="24"/>
        </w:rPr>
        <w:t>налоговой</w:t>
      </w:r>
      <w:proofErr w:type="gramEnd"/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67C4" w:rsidRPr="00C667C4">
        <w:rPr>
          <w:rFonts w:ascii="Times New Roman" w:hAnsi="Times New Roman" w:cs="Times New Roman"/>
          <w:sz w:val="24"/>
          <w:szCs w:val="24"/>
        </w:rPr>
        <w:t>главного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B83D6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C667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7C4" w:rsidRPr="00B83D67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6.2. </w:t>
      </w:r>
      <w:r w:rsidR="00B83D67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667C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135B7" w:rsidRPr="00D135B7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135B7" w:rsidRPr="00D135B7">
        <w:rPr>
          <w:rFonts w:ascii="Times New Roman" w:hAnsi="Times New Roman" w:cs="Times New Roman"/>
          <w:sz w:val="24"/>
          <w:szCs w:val="24"/>
        </w:rPr>
        <w:t xml:space="preserve"> </w:t>
      </w:r>
      <w:r w:rsidR="00D135B7">
        <w:rPr>
          <w:rFonts w:ascii="Times New Roman" w:hAnsi="Times New Roman" w:cs="Times New Roman"/>
          <w:sz w:val="24"/>
          <w:szCs w:val="24"/>
        </w:rPr>
        <w:t>выполнять следующее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35B7" w:rsidRPr="00013212" w:rsidRDefault="00D135B7" w:rsidP="00D135B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8.1. выполнение основных обязанностей гражданского служащего, определенных статьей 15 Федерального закона «О государственной гражданской службе Российской Федерации»;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8.2. проведение работы среди налогоплательщиков по разъяснению налогового законодательства, в том числе подготовка письменных ответов на обращения;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8.3  проведение камеральных проверок налоговых деклараций по налогу на доходы физических лиц; расчетов сумм налога на доходы физических лиц, исчисленных и удержанных налоговыми агентами - индивидуальным предпринимателями,</w:t>
      </w:r>
      <w:r w:rsidRPr="00013212">
        <w:rPr>
          <w:rFonts w:ascii="Times New Roman" w:hAnsi="Times New Roman"/>
          <w:color w:val="000000"/>
          <w:sz w:val="24"/>
          <w:szCs w:val="24"/>
        </w:rPr>
        <w:t xml:space="preserve"> адвокатами, нотариусами, главами КФХ;</w:t>
      </w:r>
      <w:r w:rsidRPr="00013212">
        <w:rPr>
          <w:rFonts w:ascii="Times New Roman" w:hAnsi="Times New Roman"/>
          <w:sz w:val="24"/>
          <w:szCs w:val="24"/>
        </w:rPr>
        <w:t xml:space="preserve"> расчетов по страховым взносам, представляемых индивидуальными предпринимателями, </w:t>
      </w:r>
      <w:r w:rsidRPr="00013212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013212">
        <w:rPr>
          <w:rFonts w:ascii="Times New Roman" w:hAnsi="Times New Roman"/>
          <w:sz w:val="24"/>
          <w:szCs w:val="24"/>
        </w:rPr>
        <w:t xml:space="preserve">; 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8.4. осуществление </w:t>
      </w:r>
      <w:proofErr w:type="gramStart"/>
      <w:r w:rsidRPr="000132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13212">
        <w:rPr>
          <w:rFonts w:ascii="Times New Roman" w:hAnsi="Times New Roman"/>
          <w:sz w:val="24"/>
          <w:szCs w:val="24"/>
        </w:rPr>
        <w:t xml:space="preserve"> полнотой, своевременностью и правильностью отражения налоговыми агентами - индивидуальными предпринимателями, </w:t>
      </w:r>
      <w:r w:rsidRPr="00013212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013212">
        <w:rPr>
          <w:rFonts w:ascii="Times New Roman" w:hAnsi="Times New Roman"/>
          <w:sz w:val="24"/>
          <w:szCs w:val="24"/>
        </w:rPr>
        <w:t xml:space="preserve"> сведений о доходах физических лиц, представляемых по форме справки № 2-НДФЛ;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8.5. проверка обоснованности предоставления налогоплательщикам имущественных,  социальных, инвестиционных вычетов, стандартных налоговых вычетов, предусмотренных статьями 218, 219, 219.1,  и  220 Налогового Кодекса Российской Федерации;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8.6.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8.7. истребование документов при проведении проверки;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8.8. проведение работы по привлечению к обязательному декларированию физическими лицами полученных доходов;  </w:t>
      </w:r>
    </w:p>
    <w:p w:rsidR="00D135B7" w:rsidRPr="00013212" w:rsidRDefault="00D135B7" w:rsidP="00D135B7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8.9. осуществление анализа сведений, содержащихся в информационных системах налогового органа (ЭОД-местный уровень, АИС-налог-3, федеральная база данных, </w:t>
      </w:r>
      <w:proofErr w:type="gramStart"/>
      <w:r w:rsidRPr="00013212">
        <w:rPr>
          <w:rFonts w:ascii="Times New Roman" w:hAnsi="Times New Roman"/>
          <w:sz w:val="24"/>
          <w:szCs w:val="24"/>
        </w:rPr>
        <w:t>интернет-сервисы</w:t>
      </w:r>
      <w:proofErr w:type="gramEnd"/>
      <w:r w:rsidRPr="00013212">
        <w:rPr>
          <w:rFonts w:ascii="Times New Roman" w:hAnsi="Times New Roman"/>
          <w:sz w:val="24"/>
          <w:szCs w:val="24"/>
        </w:rPr>
        <w:t xml:space="preserve"> ФНС России и др.) с целью последующего осуществления   контроля за правильностью исчисления налогов и сборов, полноты представления отчетности налогоплательщиками;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8.10. соблюдение служебного распорядка Межрайонной инспекции ФНС России №4 по Тамбовской области;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8.11. поддержание уровня квалификации, необходимого для надлежащего исполнения должностных обязанностей;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8.12. составление статистической отчетности закрепленной за отделом и её анализ, подготовка аналитической записки к статистической отчетности (1-ДДК, 5-ДДК, 5-НДФЛ, 7-НДФЛ);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8.13. выполнение поручений начальника отдела;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8.14. поддержание уровня квалификации, необходимого для надлежащего исполнения должностных обязанностей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lastRenderedPageBreak/>
        <w:t>8.15. исполнение должностных обязанностей в соответствии с должностным регламентом.</w:t>
      </w:r>
    </w:p>
    <w:p w:rsidR="00C352DF" w:rsidRPr="00A14492" w:rsidRDefault="009474BC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</w:t>
      </w:r>
      <w:r w:rsidRPr="00947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отдел </w:t>
      </w:r>
      <w:r w:rsidR="00746460" w:rsidRPr="00A1449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4BC" w:rsidRPr="00D135B7" w:rsidRDefault="009474B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F13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F1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52F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52F1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F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F13">
              <w:rPr>
                <w:rFonts w:ascii="Times New Roman" w:hAnsi="Times New Roman" w:cs="Times New Roman"/>
                <w:sz w:val="28"/>
                <w:szCs w:val="28"/>
              </w:rPr>
              <w:t xml:space="preserve">Дата и подпись в ознакомлении с должностным </w:t>
            </w:r>
            <w:r w:rsidRPr="00A52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регламентом и в получении его копии</w:t>
            </w: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Дата и номер приказа о назначении на </w:t>
            </w:r>
            <w:r w:rsidRPr="00A52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должность</w:t>
            </w: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Дата и номер приказа об освобождении </w:t>
            </w:r>
            <w:r w:rsidRPr="00A52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12"/>
    <w:rsid w:val="00052C3E"/>
    <w:rsid w:val="000A19E6"/>
    <w:rsid w:val="000D18A3"/>
    <w:rsid w:val="001623E8"/>
    <w:rsid w:val="001D0BCF"/>
    <w:rsid w:val="00255D09"/>
    <w:rsid w:val="002E3F9D"/>
    <w:rsid w:val="00462438"/>
    <w:rsid w:val="004D7647"/>
    <w:rsid w:val="004E0B58"/>
    <w:rsid w:val="00575A75"/>
    <w:rsid w:val="00635585"/>
    <w:rsid w:val="00746460"/>
    <w:rsid w:val="007C5DD8"/>
    <w:rsid w:val="007F4119"/>
    <w:rsid w:val="00837539"/>
    <w:rsid w:val="00870429"/>
    <w:rsid w:val="009474BC"/>
    <w:rsid w:val="00A01B6E"/>
    <w:rsid w:val="00A14492"/>
    <w:rsid w:val="00A8006F"/>
    <w:rsid w:val="00B83D67"/>
    <w:rsid w:val="00C352DF"/>
    <w:rsid w:val="00C472BF"/>
    <w:rsid w:val="00C62C66"/>
    <w:rsid w:val="00C667C4"/>
    <w:rsid w:val="00C77125"/>
    <w:rsid w:val="00CD7F8E"/>
    <w:rsid w:val="00D135B7"/>
    <w:rsid w:val="00ED050D"/>
    <w:rsid w:val="00EE7D41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0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BD93DE61</Template>
  <TotalTime>1</TotalTime>
  <Pages>7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dcterms:created xsi:type="dcterms:W3CDTF">2018-04-11T11:06:00Z</dcterms:created>
  <dcterms:modified xsi:type="dcterms:W3CDTF">2018-04-11T11:06:00Z</dcterms:modified>
</cp:coreProperties>
</file>